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9A" w:rsidRDefault="00B62E9A" w:rsidP="00C81046">
      <w:pPr>
        <w:jc w:val="center"/>
        <w:rPr>
          <w:b/>
        </w:rPr>
      </w:pPr>
      <w:r>
        <w:rPr>
          <w:b/>
        </w:rPr>
        <w:t xml:space="preserve">          </w:t>
      </w:r>
      <w:r>
        <w:rPr>
          <w:b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i1039" type="#_x0000_t163" style="width:220.5pt;height:46.5pt" adj="16518">
            <v:fill color2="#707070" angle="-135" focus="50%" type="gradient"/>
            <v:shadow color="#868686"/>
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<v:textpath style="font-family:&quot;Impact&quot;;v-text-kern:t" trim="t" fitpath="t" xscale="f" string="Plot Graph Assignment"/>
          </v:shape>
        </w:pict>
      </w:r>
    </w:p>
    <w:p w:rsidR="00B62E9A" w:rsidRPr="00B62E9A" w:rsidRDefault="00C81046" w:rsidP="00B62E9A">
      <w:pPr>
        <w:pStyle w:val="NoSpacing"/>
        <w:jc w:val="center"/>
        <w:rPr>
          <w:rFonts w:ascii="Georgia" w:hAnsi="Georgia"/>
          <w:b/>
          <w:sz w:val="32"/>
          <w:szCs w:val="32"/>
        </w:rPr>
      </w:pPr>
      <w:r w:rsidRPr="00B62E9A">
        <w:rPr>
          <w:rFonts w:ascii="Georgia" w:hAnsi="Georgia"/>
          <w:b/>
          <w:sz w:val="32"/>
          <w:szCs w:val="32"/>
        </w:rPr>
        <w:t>“The Tell-Tale Heart”</w:t>
      </w:r>
    </w:p>
    <w:p w:rsidR="00B62E9A" w:rsidRDefault="00C81046" w:rsidP="00B62E9A">
      <w:pPr>
        <w:pStyle w:val="NoSpacing"/>
        <w:jc w:val="center"/>
      </w:pPr>
      <w:proofErr w:type="gramStart"/>
      <w:r w:rsidRPr="00C81046">
        <w:t>by</w:t>
      </w:r>
      <w:proofErr w:type="gramEnd"/>
      <w:r w:rsidRPr="00C81046">
        <w:t xml:space="preserve"> Edgar Allen Poe,</w:t>
      </w:r>
    </w:p>
    <w:p w:rsidR="00C81046" w:rsidRPr="00C81046" w:rsidRDefault="00B62E9A" w:rsidP="00B62E9A">
      <w:pPr>
        <w:pStyle w:val="NoSpacing"/>
        <w:jc w:val="center"/>
      </w:pPr>
      <w:r w:rsidRPr="00C81046">
        <w:rPr>
          <w:u w:val="single"/>
        </w:rPr>
        <w:t xml:space="preserve">Sightlines </w:t>
      </w:r>
      <w:proofErr w:type="gramStart"/>
      <w:r w:rsidRPr="00C81046">
        <w:rPr>
          <w:u w:val="single"/>
        </w:rPr>
        <w:t>8</w:t>
      </w:r>
      <w:r>
        <w:rPr>
          <w:u w:val="single"/>
        </w:rPr>
        <w:t xml:space="preserve">  </w:t>
      </w:r>
      <w:r w:rsidR="00C81046" w:rsidRPr="00C81046">
        <w:t>p22</w:t>
      </w:r>
      <w:proofErr w:type="gramEnd"/>
      <w:r w:rsidR="00C81046" w:rsidRPr="00C81046">
        <w:t xml:space="preserve"> </w:t>
      </w:r>
    </w:p>
    <w:p w:rsidR="00C81046" w:rsidRDefault="00C81046"/>
    <w:p w:rsidR="00C81046" w:rsidRPr="00B62E9A" w:rsidRDefault="00C81046" w:rsidP="00C81046">
      <w:pPr>
        <w:rPr>
          <w:b/>
          <w:sz w:val="28"/>
          <w:szCs w:val="28"/>
        </w:rPr>
      </w:pPr>
      <w:r w:rsidRPr="00B62E9A">
        <w:rPr>
          <w:b/>
          <w:sz w:val="28"/>
          <w:szCs w:val="28"/>
        </w:rPr>
        <w:t>1.  Create a plot graph for “The Tell-Tale Heart.”</w:t>
      </w:r>
    </w:p>
    <w:p w:rsidR="00C81046" w:rsidRDefault="00C81046" w:rsidP="00C81046">
      <w:r>
        <w:tab/>
      </w:r>
      <w:proofErr w:type="gramStart"/>
      <w:r>
        <w:t>a</w:t>
      </w:r>
      <w:proofErr w:type="gramEnd"/>
      <w:r>
        <w:t>. key events</w:t>
      </w:r>
    </w:p>
    <w:p w:rsidR="00C81046" w:rsidRDefault="00C81046" w:rsidP="00C81046">
      <w:pPr>
        <w:ind w:left="720"/>
      </w:pPr>
      <w:proofErr w:type="gramStart"/>
      <w:r>
        <w:t>b</w:t>
      </w:r>
      <w:proofErr w:type="gramEnd"/>
      <w:r>
        <w:t>. break down events into the parts of the plot graph (introduction, initiating incident, rising action, climax, falling action, conclusion.)</w:t>
      </w:r>
    </w:p>
    <w:p w:rsidR="00C81046" w:rsidRDefault="00C81046" w:rsidP="00C81046">
      <w:pPr>
        <w:ind w:left="720"/>
      </w:pPr>
      <w:proofErr w:type="gramStart"/>
      <w:r>
        <w:t>c</w:t>
      </w:r>
      <w:proofErr w:type="gramEnd"/>
      <w:r>
        <w:t>. select the</w:t>
      </w:r>
      <w:r w:rsidR="00B62E9A">
        <w:t xml:space="preserve"> events in the story that are the</w:t>
      </w:r>
      <w:r>
        <w:t xml:space="preserve"> initiating incident and the climax. Remember, the initiating incident is the start of the conflict, and the climax is the end of the conflict. </w:t>
      </w:r>
    </w:p>
    <w:p w:rsidR="00C81046" w:rsidRDefault="00C81046" w:rsidP="00C81046">
      <w:r>
        <w:tab/>
      </w:r>
      <w:proofErr w:type="gramStart"/>
      <w:r>
        <w:t>d</w:t>
      </w:r>
      <w:proofErr w:type="gramEnd"/>
      <w:r>
        <w:t>. decide the shape of the rising action.</w:t>
      </w:r>
    </w:p>
    <w:p w:rsidR="00C81046" w:rsidRDefault="00C81046" w:rsidP="00C81046"/>
    <w:p w:rsidR="00C81046" w:rsidRDefault="00C81046" w:rsidP="00C81046">
      <w:r>
        <w:t xml:space="preserve">2. </w:t>
      </w:r>
      <w:r w:rsidR="00B62E9A"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45" type="#_x0000_t158" style="width:157.5pt;height:14.25pt" fillcolor="#3cf" strokecolor="#009" strokeweight="1pt">
            <v:shadow on="t" color="#009" offset="7pt,-7pt"/>
            <v:textpath style="font-family:&quot;Impact&quot;;v-text-spacing:52429f;v-text-kern:t" trim="t" fitpath="t" xscale="f" string="Creatively "/>
          </v:shape>
        </w:pict>
      </w:r>
      <w:proofErr w:type="gramStart"/>
      <w:r w:rsidRPr="00B62E9A">
        <w:rPr>
          <w:b/>
          <w:sz w:val="28"/>
          <w:szCs w:val="28"/>
        </w:rPr>
        <w:t>illustrate</w:t>
      </w:r>
      <w:proofErr w:type="gramEnd"/>
      <w:r w:rsidRPr="00B62E9A">
        <w:rPr>
          <w:b/>
          <w:sz w:val="28"/>
          <w:szCs w:val="28"/>
        </w:rPr>
        <w:t xml:space="preserve"> and label the points on the graph.</w:t>
      </w:r>
      <w:r>
        <w:t xml:space="preserve"> </w:t>
      </w:r>
    </w:p>
    <w:p w:rsidR="00C81046" w:rsidRDefault="00C81046" w:rsidP="00C81046"/>
    <w:p w:rsidR="00C81046" w:rsidRPr="00B62E9A" w:rsidRDefault="00C81046" w:rsidP="00C81046">
      <w:pPr>
        <w:rPr>
          <w:b/>
          <w:sz w:val="28"/>
          <w:szCs w:val="28"/>
        </w:rPr>
      </w:pPr>
      <w:r w:rsidRPr="00B62E9A">
        <w:rPr>
          <w:b/>
          <w:sz w:val="28"/>
          <w:szCs w:val="28"/>
        </w:rPr>
        <w:t xml:space="preserve">3. You may work in pairs or threes. </w:t>
      </w:r>
    </w:p>
    <w:p w:rsidR="001063B9" w:rsidRDefault="001063B9" w:rsidP="00C81046"/>
    <w:p w:rsidR="001063B9" w:rsidRDefault="00B62E9A" w:rsidP="00C81046">
      <w:r>
        <w:t xml:space="preserve">4.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44" type="#_x0000_t136" style="width:157.5pt;height:14.25pt">
            <v:shadow on="t" opacity="52429f"/>
            <v:textpath style="font-family:&quot;Arial Black&quot;;font-style:italic;v-text-kern:t" trim="t" fitpath="t" string="Marking"/>
          </v:shape>
        </w:pict>
      </w:r>
    </w:p>
    <w:p w:rsidR="001063B9" w:rsidRDefault="001063B9" w:rsidP="00C81046">
      <w:r>
        <w:tab/>
        <w:t>Graph elements</w:t>
      </w:r>
      <w:r>
        <w:tab/>
      </w:r>
      <w:r w:rsidR="00B62E9A">
        <w:t xml:space="preserve"> (includes all aspects, accuracy)</w:t>
      </w:r>
      <w:r w:rsidR="00B62E9A">
        <w:tab/>
      </w:r>
      <w:r w:rsidR="00B62E9A">
        <w:tab/>
      </w:r>
      <w:r w:rsidR="00B62E9A">
        <w:tab/>
      </w:r>
      <w:r>
        <w:tab/>
      </w:r>
      <w:r>
        <w:tab/>
        <w:t xml:space="preserve"> = 10</w:t>
      </w:r>
      <w:r w:rsidR="0013226C">
        <w:t xml:space="preserve"> marks</w:t>
      </w:r>
    </w:p>
    <w:p w:rsidR="001063B9" w:rsidRDefault="00B62E9A" w:rsidP="00C81046">
      <w:pPr>
        <w:rPr>
          <w:u w:val="single"/>
        </w:rPr>
      </w:pPr>
      <w:r>
        <w:rPr>
          <w:noProof/>
          <w:lang w:val="en-CA" w:eastAsia="en-CA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390.75pt;margin-top:23.75pt;width:1in;height:1in;z-index:-251658240"/>
        </w:pict>
      </w:r>
      <w:r w:rsidR="001063B9">
        <w:tab/>
      </w:r>
      <w:r w:rsidR="0013226C">
        <w:t>Presentation</w:t>
      </w:r>
      <w:r>
        <w:t xml:space="preserve"> </w:t>
      </w:r>
      <w:r w:rsidR="00BF0454">
        <w:t xml:space="preserve">(Neat, clear, </w:t>
      </w:r>
      <w:proofErr w:type="gramStart"/>
      <w:r w:rsidR="00BF0454">
        <w:t>relevant  and</w:t>
      </w:r>
      <w:proofErr w:type="gramEnd"/>
      <w:r w:rsidR="00BF0454">
        <w:t xml:space="preserve"> insightful illustrations)</w:t>
      </w:r>
      <w:r w:rsidR="0013226C">
        <w:tab/>
      </w:r>
      <w:r w:rsidR="0013226C">
        <w:tab/>
      </w:r>
      <w:r w:rsidR="001063B9">
        <w:tab/>
      </w:r>
      <w:r w:rsidR="001063B9" w:rsidRPr="0013226C">
        <w:rPr>
          <w:u w:val="single"/>
        </w:rPr>
        <w:t>=</w:t>
      </w:r>
      <w:r w:rsidR="0013226C" w:rsidRPr="0013226C">
        <w:rPr>
          <w:u w:val="single"/>
        </w:rPr>
        <w:t xml:space="preserve">    </w:t>
      </w:r>
      <w:r w:rsidR="001063B9" w:rsidRPr="0013226C">
        <w:rPr>
          <w:u w:val="single"/>
        </w:rPr>
        <w:t>5</w:t>
      </w:r>
      <w:r w:rsidR="0013226C">
        <w:rPr>
          <w:u w:val="single"/>
        </w:rPr>
        <w:t xml:space="preserve"> marks</w:t>
      </w:r>
    </w:p>
    <w:p w:rsidR="0013226C" w:rsidRPr="0013226C" w:rsidRDefault="0013226C" w:rsidP="00C81046">
      <w:r>
        <w:tab/>
        <w:t xml:space="preserve">     </w:t>
      </w:r>
    </w:p>
    <w:p w:rsidR="001063B9" w:rsidRDefault="001063B9" w:rsidP="00C81046">
      <w:pPr>
        <w:rPr>
          <w:u w:val="single"/>
        </w:rPr>
      </w:pPr>
      <w:r>
        <w:tab/>
      </w:r>
      <w:r w:rsidR="0013226C">
        <w:tab/>
      </w:r>
      <w:r w:rsidR="0013226C">
        <w:tab/>
      </w:r>
      <w:r w:rsidR="00B62E9A">
        <w:tab/>
      </w:r>
      <w:r w:rsidR="00B62E9A">
        <w:tab/>
      </w:r>
      <w:r w:rsidR="00B62E9A">
        <w:tab/>
      </w:r>
      <w:r w:rsidR="00B62E9A">
        <w:tab/>
      </w:r>
      <w:r w:rsidR="00B62E9A">
        <w:tab/>
      </w:r>
      <w:r w:rsidR="00B62E9A">
        <w:tab/>
        <w:t>Total</w:t>
      </w:r>
      <w:r w:rsidR="0013226C">
        <w:tab/>
      </w:r>
      <w:r w:rsidR="0013226C">
        <w:tab/>
        <w:t xml:space="preserve">    15 marks</w:t>
      </w:r>
    </w:p>
    <w:p w:rsidR="001063B9" w:rsidRPr="001063B9" w:rsidRDefault="001063B9" w:rsidP="00C81046">
      <w:r>
        <w:tab/>
      </w:r>
      <w:r>
        <w:tab/>
      </w:r>
      <w:r>
        <w:tab/>
      </w:r>
      <w:r>
        <w:tab/>
      </w:r>
      <w:r>
        <w:tab/>
      </w:r>
    </w:p>
    <w:sectPr w:rsidR="001063B9" w:rsidRPr="001063B9" w:rsidSect="007702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96185"/>
    <w:multiLevelType w:val="hybridMultilevel"/>
    <w:tmpl w:val="903E2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1046"/>
    <w:rsid w:val="001063B9"/>
    <w:rsid w:val="0013226C"/>
    <w:rsid w:val="0077026E"/>
    <w:rsid w:val="0078145B"/>
    <w:rsid w:val="00B62E9A"/>
    <w:rsid w:val="00BF0454"/>
    <w:rsid w:val="00C81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2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046"/>
    <w:pPr>
      <w:ind w:left="720"/>
      <w:contextualSpacing/>
    </w:pPr>
  </w:style>
  <w:style w:type="paragraph" w:styleId="NoSpacing">
    <w:name w:val="No Spacing"/>
    <w:uiPriority w:val="1"/>
    <w:qFormat/>
    <w:rsid w:val="00B62E9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3</cp:revision>
  <dcterms:created xsi:type="dcterms:W3CDTF">2010-09-13T16:11:00Z</dcterms:created>
  <dcterms:modified xsi:type="dcterms:W3CDTF">2011-02-17T16:40:00Z</dcterms:modified>
</cp:coreProperties>
</file>